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A5781" w14:textId="77777777" w:rsidR="00544253" w:rsidRDefault="00A55E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This is the revised project proposal report, updated to reflect the simplified scope. We have removed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OAuth (Google Sign-In)</w:t>
      </w:r>
      <w:r>
        <w:rPr>
          <w:rFonts w:ascii="Google Sans Text" w:eastAsia="Google Sans Text" w:hAnsi="Google Sans Text" w:cs="Google Sans Text"/>
          <w:color w:val="1F1F1F"/>
        </w:rPr>
        <w:t xml:space="preserve"> and replaced the complex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PDF report generation</w:t>
      </w:r>
      <w:r>
        <w:rPr>
          <w:rFonts w:ascii="Google Sans Text" w:eastAsia="Google Sans Text" w:hAnsi="Google Sans Text" w:cs="Google Sans Text"/>
          <w:color w:val="1F1F1F"/>
        </w:rPr>
        <w:t xml:space="preserve"> with a simpler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In-Dashboard Comparison Chart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C7BC7D4" w14:textId="77777777" w:rsidR="00544253" w:rsidRDefault="00A55E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timeline has also been condensed to reflect the ambitious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four-week goal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4932810" w14:textId="77777777" w:rsidR="001530FA" w:rsidRDefault="00A55E05">
      <w:pPr>
        <w:pStyle w:val="Heading1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22B34DA8">
          <v:rect id="_x0000_i1028" style="width:0;height:1.5pt" o:hralign="center" o:bullet="t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📄</w:t>
      </w:r>
      <w:r>
        <w:rPr>
          <w:rFonts w:ascii="Google Sans" w:eastAsia="Google Sans" w:hAnsi="Google Sans" w:cs="Google Sans"/>
          <w:color w:val="1F1F1F"/>
        </w:rPr>
        <w:t xml:space="preserve"> Project Proposal Report: </w:t>
      </w:r>
    </w:p>
    <w:p w14:paraId="13ADF34C" w14:textId="47B8B8B7" w:rsidR="00544253" w:rsidRDefault="00A55E05">
      <w:pPr>
        <w:pStyle w:val="Heading1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The </w:t>
      </w:r>
      <w:proofErr w:type="spellStart"/>
      <w:r w:rsidR="001530FA">
        <w:rPr>
          <w:rFonts w:ascii="Google Sans" w:eastAsia="Google Sans" w:hAnsi="Google Sans" w:cs="Google Sans"/>
          <w:color w:val="1F1F1F"/>
        </w:rPr>
        <w:t>IdleInsights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(Revised Scope)</w:t>
      </w:r>
    </w:p>
    <w:p w14:paraId="135B77F0" w14:textId="77777777" w:rsidR="00544253" w:rsidRDefault="0054425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3714F70C" w14:textId="77777777" w:rsidR="00544253" w:rsidRDefault="00A55E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Date:</w:t>
      </w:r>
      <w:r>
        <w:rPr>
          <w:rFonts w:ascii="Google Sans Text" w:eastAsia="Google Sans Text" w:hAnsi="Google Sans Text" w:cs="Google Sans Text"/>
          <w:color w:val="1F1F1F"/>
        </w:rPr>
        <w:t xml:space="preserve"> December 14, 2025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</w:t>
      </w:r>
    </w:p>
    <w:p w14:paraId="3A565E6D" w14:textId="77777777" w:rsidR="00544253" w:rsidRDefault="00544253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</w:p>
    <w:p w14:paraId="1E7157FD" w14:textId="77777777" w:rsidR="00544253" w:rsidRDefault="0054425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</w:p>
    <w:p w14:paraId="7D4936F5" w14:textId="11B4E84B" w:rsidR="00544253" w:rsidRDefault="00A55E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File Name (Example):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444746"/>
        </w:rPr>
        <w:t xml:space="preserve">Group 19 </w:t>
      </w:r>
      <w:r>
        <w:rPr>
          <w:rFonts w:ascii="Google Sans Text" w:eastAsia="Google Sans Text" w:hAnsi="Google Sans Text" w:cs="Google Sans Text"/>
          <w:color w:val="444746"/>
        </w:rPr>
        <w:t xml:space="preserve"> [1</w:t>
      </w:r>
      <w:r w:rsidR="00500722">
        <w:rPr>
          <w:rFonts w:ascii="Google Sans Text" w:eastAsia="Google Sans Text" w:hAnsi="Google Sans Text" w:cs="Google Sans Text"/>
          <w:color w:val="444746"/>
        </w:rPr>
        <w:t>25</w:t>
      </w:r>
      <w:r>
        <w:rPr>
          <w:rFonts w:ascii="Google Sans Text" w:eastAsia="Google Sans Text" w:hAnsi="Google Sans Text" w:cs="Google Sans Text"/>
          <w:color w:val="444746"/>
        </w:rPr>
        <w:t>, 1</w:t>
      </w:r>
      <w:r w:rsidR="00500722">
        <w:rPr>
          <w:rFonts w:ascii="Google Sans Text" w:eastAsia="Google Sans Text" w:hAnsi="Google Sans Text" w:cs="Google Sans Text"/>
          <w:color w:val="444746"/>
        </w:rPr>
        <w:t>38</w:t>
      </w:r>
      <w:r>
        <w:rPr>
          <w:rFonts w:ascii="Google Sans Text" w:eastAsia="Google Sans Text" w:hAnsi="Google Sans Text" w:cs="Google Sans Text"/>
          <w:color w:val="444746"/>
        </w:rPr>
        <w:t xml:space="preserve">, </w:t>
      </w:r>
      <w:r w:rsidR="00500722">
        <w:rPr>
          <w:rFonts w:ascii="Google Sans Text" w:eastAsia="Google Sans Text" w:hAnsi="Google Sans Text" w:cs="Google Sans Text"/>
          <w:color w:val="444746"/>
        </w:rPr>
        <w:t>153</w:t>
      </w:r>
      <w:r>
        <w:rPr>
          <w:rFonts w:ascii="Google Sans Text" w:eastAsia="Google Sans Text" w:hAnsi="Google Sans Text" w:cs="Google Sans Text"/>
          <w:color w:val="444746"/>
        </w:rPr>
        <w:t>].pdf</w:t>
      </w:r>
      <w:r>
        <w:rPr>
          <w:rFonts w:ascii="Google Sans Text" w:eastAsia="Google Sans Text" w:hAnsi="Google Sans Text" w:cs="Google Sans Text"/>
          <w:color w:val="1F1F1F"/>
        </w:rPr>
        <w:t xml:space="preserve"> (Adjust with your group num</w:t>
      </w:r>
      <w:r>
        <w:rPr>
          <w:rFonts w:ascii="Google Sans Text" w:eastAsia="Google Sans Text" w:hAnsi="Google Sans Text" w:cs="Google Sans Text"/>
          <w:color w:val="1F1F1F"/>
        </w:rPr>
        <w:t xml:space="preserve">ber and IDs)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</w:t>
      </w:r>
    </w:p>
    <w:p w14:paraId="7CCE6217" w14:textId="77777777" w:rsidR="00544253" w:rsidRDefault="00544253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</w:p>
    <w:p w14:paraId="14960DC2" w14:textId="77777777" w:rsidR="00544253" w:rsidRDefault="00A55E05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Title of the Project</w:t>
      </w:r>
    </w:p>
    <w:p w14:paraId="5B9A99A0" w14:textId="77777777" w:rsidR="00544253" w:rsidRDefault="0054425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F1F1F"/>
        </w:rPr>
      </w:pPr>
    </w:p>
    <w:p w14:paraId="55047A46" w14:textId="77777777" w:rsidR="00544253" w:rsidRDefault="00A55E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Procrastination Analyst:</w:t>
      </w:r>
      <w:r>
        <w:rPr>
          <w:rFonts w:ascii="Google Sans Text" w:eastAsia="Google Sans Text" w:hAnsi="Google Sans Text" w:cs="Google Sans Text"/>
          <w:color w:val="1F1F1F"/>
        </w:rPr>
        <w:t xml:space="preserve"> A Data-Driven MERN Application for Root Cause Pattern Identification and Countermeasure Suggestion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7D39F88" w14:textId="77777777" w:rsidR="00544253" w:rsidRDefault="00544253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F1F1F"/>
        </w:rPr>
      </w:pPr>
    </w:p>
    <w:p w14:paraId="7C9BDE8C" w14:textId="77777777" w:rsidR="00544253" w:rsidRDefault="00A55E05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Name of Supervisor</w:t>
      </w:r>
    </w:p>
    <w:p w14:paraId="02B59F44" w14:textId="77777777" w:rsidR="00544253" w:rsidRDefault="00A55E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[Insert Instructor/Lab Supervisor Name]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4</w:t>
      </w:r>
    </w:p>
    <w:p w14:paraId="0CABB7AB" w14:textId="77777777" w:rsidR="00544253" w:rsidRDefault="00544253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</w:p>
    <w:p w14:paraId="32B1C4EF" w14:textId="77777777" w:rsidR="00544253" w:rsidRDefault="00A55E05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List of Team Members (With Detailed Technical Roles)</w:t>
      </w:r>
    </w:p>
    <w:p w14:paraId="68DCDCEE" w14:textId="77777777" w:rsidR="00544253" w:rsidRDefault="00A55E0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[Name]</w:t>
      </w:r>
      <w:r>
        <w:rPr>
          <w:rFonts w:ascii="Google Sans Text" w:eastAsia="Google Sans Text" w:hAnsi="Google Sans Text" w:cs="Google Sans Text"/>
          <w:color w:val="1F1F1F"/>
        </w:rPr>
        <w:t xml:space="preserve"> ([ID]) –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Focus: Backend Architecture, Mongoose Middleware &amp; Asynchronous Logic.</w:t>
      </w:r>
      <w:r>
        <w:rPr>
          <w:rFonts w:ascii="Google Sans Text" w:eastAsia="Google Sans Text" w:hAnsi="Google Sans Text" w:cs="Google Sans Text"/>
          <w:color w:val="1F1F1F"/>
        </w:rPr>
        <w:t xml:space="preserve"> Responsible for defining schemas, implementing the PVI algorithm, and managing complex aggregation queries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5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14:paraId="7C14786D" w14:textId="77777777" w:rsidR="00544253" w:rsidRDefault="00A55E0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[Name]</w:t>
      </w:r>
      <w:r>
        <w:rPr>
          <w:rFonts w:ascii="Google Sans Text" w:eastAsia="Google Sans Text" w:hAnsi="Google Sans Text" w:cs="Google Sans Text"/>
          <w:color w:val="1F1F1F"/>
        </w:rPr>
        <w:t xml:space="preserve"> ([ID]) –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Focus: Security Implementation, </w:t>
      </w:r>
      <w:r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t>Authentication (JWT)</w:t>
      </w: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, and File </w:t>
      </w:r>
      <w:r>
        <w:rPr>
          <w:rFonts w:ascii="Google Sans Text" w:eastAsia="Google Sans Text" w:hAnsi="Google Sans Text" w:cs="Google Sans Text"/>
          <w:i/>
          <w:iCs/>
          <w:color w:val="1F1F1F"/>
        </w:rPr>
        <w:lastRenderedPageBreak/>
        <w:t>Handling.</w:t>
      </w:r>
      <w:r>
        <w:rPr>
          <w:rFonts w:ascii="Google Sans Text" w:eastAsia="Google Sans Text" w:hAnsi="Google Sans Text" w:cs="Google Sans Text"/>
          <w:color w:val="1F1F1F"/>
        </w:rPr>
        <w:t xml:space="preserve"> Responsible for user models, token generation, API route</w:t>
      </w:r>
      <w:r>
        <w:rPr>
          <w:rFonts w:ascii="Google Sans Text" w:eastAsia="Google Sans Text" w:hAnsi="Google Sans Text" w:cs="Google Sans Text"/>
          <w:color w:val="1F1F1F"/>
        </w:rPr>
        <w:t xml:space="preserve"> protection,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Multer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integration, and serving benchmarking data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6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14:paraId="385CED93" w14:textId="77777777" w:rsidR="00544253" w:rsidRDefault="00A55E0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[Name]</w:t>
      </w:r>
      <w:r>
        <w:rPr>
          <w:rFonts w:ascii="Google Sans Text" w:eastAsia="Google Sans Text" w:hAnsi="Google Sans Text" w:cs="Google Sans Text"/>
          <w:color w:val="1F1F1F"/>
        </w:rPr>
        <w:t xml:space="preserve"> ([ID]) –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Focus: Frontend Component Design, Routing, State Management &amp; Conditional Rendering.</w:t>
      </w:r>
      <w:r>
        <w:rPr>
          <w:rFonts w:ascii="Google Sans Text" w:eastAsia="Google Sans Text" w:hAnsi="Google Sans Text" w:cs="Google Sans Text"/>
          <w:color w:val="1F1F1F"/>
        </w:rPr>
        <w:t xml:space="preserve"> Responsible for custom UI/UX, React component architecture, data visualization, and implementing the logic for the Countermeasure Modes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7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14:paraId="60130388" w14:textId="77777777" w:rsidR="00544253" w:rsidRDefault="00A55E05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Project Overview</w:t>
      </w:r>
    </w:p>
    <w:p w14:paraId="547B5E28" w14:textId="77777777" w:rsidR="00544253" w:rsidRDefault="00A55E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Procrastination Analyst is a highly specialized web application built entirely on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MERN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MongoDB, Express, React, Node.js) stack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8</w:t>
      </w:r>
      <w:r>
        <w:rPr>
          <w:rFonts w:ascii="Google Sans Text" w:eastAsia="Google Sans Text" w:hAnsi="Google Sans Text" w:cs="Google Sans Text"/>
          <w:color w:val="1F1F1F"/>
        </w:rPr>
        <w:t>. It acts as a detailed self-diagnostic tool by moving beyond traditional time-tracking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9</w:t>
      </w:r>
      <w:r>
        <w:rPr>
          <w:rFonts w:ascii="Google Sans Text" w:eastAsia="Google Sans Text" w:hAnsi="Google Sans Text" w:cs="Google Sans Text"/>
          <w:color w:val="1F1F1F"/>
        </w:rPr>
        <w:t xml:space="preserve">. The system captures both a user's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Intended Tasks</w:t>
      </w:r>
      <w:r>
        <w:rPr>
          <w:rFonts w:ascii="Google Sans Text" w:eastAsia="Google Sans Text" w:hAnsi="Google Sans Text" w:cs="Google Sans Text"/>
          <w:color w:val="1F1F1F"/>
        </w:rPr>
        <w:t xml:space="preserve"> (with a subjective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Difficulty Score</w:t>
      </w:r>
      <w:r>
        <w:rPr>
          <w:rFonts w:ascii="Google Sans Text" w:eastAsia="Google Sans Text" w:hAnsi="Google Sans Text" w:cs="Google Sans Text"/>
          <w:color w:val="1F1F1F"/>
        </w:rPr>
        <w:t xml:space="preserve">) and their subsequent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Confessional Log</w:t>
      </w:r>
      <w:r>
        <w:rPr>
          <w:rFonts w:ascii="Google Sans Text" w:eastAsia="Google Sans Text" w:hAnsi="Google Sans Text" w:cs="Google Sans Text"/>
          <w:color w:val="1F1F1F"/>
        </w:rPr>
        <w:t xml:space="preserve"> (d</w:t>
      </w:r>
      <w:r>
        <w:rPr>
          <w:rFonts w:ascii="Google Sans Text" w:eastAsia="Google Sans Text" w:hAnsi="Google Sans Text" w:cs="Google Sans Text"/>
          <w:color w:val="1F1F1F"/>
        </w:rPr>
        <w:t>etailing the distraction activity)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10</w:t>
      </w:r>
      <w:r>
        <w:rPr>
          <w:rFonts w:ascii="Google Sans Text" w:eastAsia="Google Sans Text" w:hAnsi="Google Sans Text" w:cs="Google Sans Text"/>
          <w:color w:val="1F1F1F"/>
        </w:rPr>
        <w:t xml:space="preserve">. This comparative data feeds an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asynchronous algorithm</w:t>
      </w:r>
      <w:r>
        <w:rPr>
          <w:rFonts w:ascii="Google Sans Text" w:eastAsia="Google Sans Text" w:hAnsi="Google Sans Text" w:cs="Google Sans Text"/>
          <w:color w:val="1F1F1F"/>
        </w:rPr>
        <w:t xml:space="preserve"> that calculates the user's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Procrastination Velocity Index (PVI)</w:t>
      </w:r>
      <w:r>
        <w:rPr>
          <w:rFonts w:ascii="Google Sans Text" w:eastAsia="Google Sans Text" w:hAnsi="Google Sans Text" w:cs="Google Sans Text"/>
          <w:color w:val="1F1F1F"/>
        </w:rPr>
        <w:t xml:space="preserve"> and identifies their specific behavioral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Root Cause Pattern</w:t>
      </w:r>
      <w:r>
        <w:rPr>
          <w:rFonts w:ascii="Google Sans Text" w:eastAsia="Google Sans Text" w:hAnsi="Google Sans Text" w:cs="Google Sans Text"/>
          <w:color w:val="1F1F1F"/>
        </w:rPr>
        <w:t>, which is then used to provide interacti</w:t>
      </w:r>
      <w:r>
        <w:rPr>
          <w:rFonts w:ascii="Google Sans Text" w:eastAsia="Google Sans Text" w:hAnsi="Google Sans Text" w:cs="Google Sans Text"/>
          <w:color w:val="1F1F1F"/>
        </w:rPr>
        <w:t>ve, data-driven countermeasures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11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BD81800" w14:textId="77777777" w:rsidR="00544253" w:rsidRDefault="00544253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F1F1F"/>
        </w:rPr>
      </w:pPr>
    </w:p>
    <w:p w14:paraId="4C1D67F4" w14:textId="77777777" w:rsidR="00544253" w:rsidRDefault="00A55E05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Motivation Behind the Project</w:t>
      </w:r>
    </w:p>
    <w:p w14:paraId="1F29DF13" w14:textId="77777777" w:rsidR="00544253" w:rsidRDefault="00A55E0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primary motivation is to showcase a strong mastery of all technical requirements outlined in the course guidelines while adhering to the creative theme of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"Uselessly Useful"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12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45F90CE" w14:textId="77777777" w:rsidR="00544253" w:rsidRDefault="00544253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F1F1F"/>
        </w:rPr>
      </w:pPr>
    </w:p>
    <w:p w14:paraId="0142EB75" w14:textId="77777777" w:rsidR="00544253" w:rsidRDefault="00A55E0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Technical Excellence:</w:t>
      </w:r>
      <w:r>
        <w:rPr>
          <w:rFonts w:ascii="Google Sans Text" w:eastAsia="Google Sans Text" w:hAnsi="Google Sans Text" w:cs="Google Sans Text"/>
          <w:color w:val="1F1F1F"/>
        </w:rPr>
        <w:t xml:space="preserve"> The project integrates every required component: multiple schemas (User, Task, Log), full CRUD operations,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JWT</w:t>
      </w:r>
      <w:r>
        <w:rPr>
          <w:rFonts w:ascii="Google Sans Text" w:eastAsia="Google Sans Text" w:hAnsi="Google Sans Text" w:cs="Google Sans Text"/>
          <w:color w:val="1F1F1F"/>
        </w:rPr>
        <w:t>, advanced Mongoose middleware, asynchronous processing for analysis, and server-side file handling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13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14:paraId="7F4F98F4" w14:textId="77777777" w:rsidR="00544253" w:rsidRDefault="00A55E0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Creative Relevance:</w:t>
      </w:r>
      <w:r>
        <w:rPr>
          <w:rFonts w:ascii="Google Sans Text" w:eastAsia="Google Sans Text" w:hAnsi="Google Sans Text" w:cs="Google Sans Text"/>
          <w:color w:val="1F1F1F"/>
        </w:rPr>
        <w:t xml:space="preserve"> By turning the boring</w:t>
      </w:r>
      <w:r>
        <w:rPr>
          <w:rFonts w:ascii="Google Sans Text" w:eastAsia="Google Sans Text" w:hAnsi="Google Sans Text" w:cs="Google Sans Text"/>
          <w:color w:val="1F1F1F"/>
        </w:rPr>
        <w:t xml:space="preserve"> act of distraction into a hyper-analyzed academic study, the project fulfills the core creative brief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14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14:paraId="2BABC45A" w14:textId="77777777" w:rsidR="00544253" w:rsidRDefault="00A55E0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Design Focus:</w:t>
      </w:r>
      <w:r>
        <w:rPr>
          <w:rFonts w:ascii="Google Sans Text" w:eastAsia="Google Sans Text" w:hAnsi="Google Sans Text" w:cs="Google Sans Text"/>
          <w:color w:val="1F1F1F"/>
        </w:rPr>
        <w:t xml:space="preserve"> The commitment to building all frontend components, charts, and dashboards from scratch ensures strong skills in clean HTML, CSS, and modern React component design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15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14:paraId="77986B83" w14:textId="77777777" w:rsidR="00544253" w:rsidRDefault="00A55E05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Key Features of the Project (Detailed Use-Case Descriptions)</w:t>
      </w:r>
    </w:p>
    <w:p w14:paraId="2D6170FC" w14:textId="77777777" w:rsidR="00544253" w:rsidRDefault="00A55E0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application’s funct</w:t>
      </w:r>
      <w:r>
        <w:rPr>
          <w:rFonts w:ascii="Google Sans Text" w:eastAsia="Google Sans Text" w:hAnsi="Google Sans Text" w:cs="Google Sans Text"/>
          <w:color w:val="1F1F1F"/>
        </w:rPr>
        <w:t>ionality is divided into four robust, interconnected systems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16</w:t>
      </w:r>
      <w:r>
        <w:rPr>
          <w:rFonts w:ascii="Google Sans Text" w:eastAsia="Google Sans Text" w:hAnsi="Google Sans Text" w:cs="Google Sans Text"/>
          <w:color w:val="1F1F1F"/>
        </w:rPr>
        <w:t>:</w:t>
      </w:r>
    </w:p>
    <w:p w14:paraId="0E3838B6" w14:textId="77777777" w:rsidR="00544253" w:rsidRDefault="00544253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1F1F1F"/>
        </w:rPr>
      </w:pPr>
    </w:p>
    <w:p w14:paraId="1DE44455" w14:textId="77777777" w:rsidR="00544253" w:rsidRDefault="00A55E05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A. Core Infrastructure and Data Capture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544253" w14:paraId="0E5A2B8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1E3CC8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Feature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E9E91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Use-Case Description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E61FAD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Technical Requirement Highlight</w:t>
            </w:r>
          </w:p>
        </w:tc>
      </w:tr>
      <w:tr w:rsidR="00544253" w14:paraId="60024EA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45BC28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Secure User Authentication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500EA3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Users can register and log in via email/password secured by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JWT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 All API access requires a valid token via Express middleware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17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  <w:p w14:paraId="044E87B1" w14:textId="77777777" w:rsidR="00544253" w:rsidRDefault="005442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B84A2C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Token-based Authentication</w:t>
            </w:r>
          </w:p>
        </w:tc>
      </w:tr>
      <w:tr w:rsidR="00544253" w14:paraId="7DEC7AC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90403F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Intent Manager (CRUD)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FD9A16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Users create documents detailing their work intentions, including the task title and their personal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Difficulty Score (1-5)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 This score is a mandatory input for the PVI algorithm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18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  <w:p w14:paraId="1F0D18BC" w14:textId="77777777" w:rsidR="00544253" w:rsidRDefault="005442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7A967F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Multiple Schemas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IntendedTask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) &amp;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Basic CRUD</w:t>
            </w:r>
          </w:p>
        </w:tc>
      </w:tr>
      <w:tr w:rsidR="00544253" w14:paraId="6AE341B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2FDD31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Confessional Log (CRUD)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458F05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The primary input where users log a distraction session, linking to the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Avoided Task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. Captures </w:t>
            </w:r>
            <w:r>
              <w:rPr>
                <w:rFonts w:ascii="Google Sans Text" w:eastAsia="Google Sans Text" w:hAnsi="Google Sans Text" w:cs="Google Sans Text"/>
                <w:color w:val="444746"/>
              </w:rPr>
              <w:t>Duration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444746"/>
              </w:rPr>
              <w:t>Actual Activity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(e.g., 'Watching Videos'), and </w:t>
            </w:r>
            <w:r>
              <w:rPr>
                <w:rFonts w:ascii="Google Sans Text" w:eastAsia="Google Sans Text" w:hAnsi="Google Sans Text" w:cs="Google Sans Text"/>
                <w:color w:val="444746"/>
              </w:rPr>
              <w:t>Activity Detail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(e.g., 'YouTube/Cooking')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19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  <w:p w14:paraId="668C9425" w14:textId="77777777" w:rsidR="00544253" w:rsidRDefault="005442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1C4DD9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Multiple Schemas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LogEntry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) &amp;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Basic CRUD</w:t>
            </w:r>
          </w:p>
        </w:tc>
      </w:tr>
    </w:tbl>
    <w:p w14:paraId="177F4229" w14:textId="77777777" w:rsidR="00544253" w:rsidRDefault="00A55E05">
      <w:pPr>
        <w:pStyle w:val="Heading4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B. Advanced Backend Logic &amp; Analysis Engine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544253" w14:paraId="3CD28B6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19CAF5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Feature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8BC4FC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Use-Case Description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10E949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Technical Requirement Highlight</w:t>
            </w:r>
          </w:p>
        </w:tc>
      </w:tr>
      <w:tr w:rsidR="00544253" w14:paraId="0E86136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39FDCC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PVI Algorithm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CA7B16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Upon saving a new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LogEntry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, a Mongoose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post-save hook (middleware)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triggers an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asynchronous function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that calculates the log's impact. The overall PVI (Procrastination Velocity Index) is updated based on total duration and difficulty of avoided tasks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21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  <w:p w14:paraId="45E0DE1F" w14:textId="77777777" w:rsidR="00544253" w:rsidRDefault="005442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B63116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 xml:space="preserve">Asynchronous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Programming &amp; Middleware Usage</w:t>
            </w:r>
          </w:p>
        </w:tc>
      </w:tr>
      <w:tr w:rsidR="00544253" w14:paraId="553BE07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A40ECB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Root Cause Pattern ID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D8658D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asynchronous analysis function analyzes the user's logs for recurring patterns (e.g., 'Social Media' before 'Difficult' tasks). It then assigns a behavioral label (</w:t>
            </w:r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>e.g., Overwhelm Avoidance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) to the user's profile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22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  <w:p w14:paraId="00BCA9F8" w14:textId="77777777" w:rsidR="00544253" w:rsidRDefault="005442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D1371B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Middleware Usage</w:t>
            </w:r>
          </w:p>
        </w:tc>
      </w:tr>
      <w:tr w:rsidR="00544253" w14:paraId="30B3C09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205DB2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In-Dashboard Benchmarking Chart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0297E2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An endpoint that returns aggregated, anonymized user data, enabling the frontend to display a direct bar chart comparison of the user’s PVI versus the overall system average PVI.</w:t>
            </w:r>
          </w:p>
          <w:p w14:paraId="75B775A3" w14:textId="6C0717CA" w:rsidR="00072B80" w:rsidRDefault="00072B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As the file handling part, the user can download this chart as image/pdf whichever we decide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28F7B6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Middleware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&amp;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Frontend Data Support</w:t>
            </w:r>
          </w:p>
        </w:tc>
      </w:tr>
    </w:tbl>
    <w:p w14:paraId="7AEFE832" w14:textId="77777777" w:rsidR="00544253" w:rsidRDefault="00A55E05">
      <w:pPr>
        <w:pStyle w:val="Heading4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C. The Analyst Dashboard &amp; Intervention S</w:t>
      </w:r>
      <w:r>
        <w:rPr>
          <w:rFonts w:ascii="Google Sans Text" w:eastAsia="Google Sans Text" w:hAnsi="Google Sans Text" w:cs="Google Sans Text"/>
          <w:color w:val="1F1F1F"/>
        </w:rPr>
        <w:t>ystem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544253" w14:paraId="71DA00A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ABBEB9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Feature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C0A316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Use-Case Description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3D61B3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Technical Requirement Highlight</w:t>
            </w:r>
          </w:p>
        </w:tc>
      </w:tr>
      <w:tr w:rsidR="00544253" w14:paraId="22191AA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579414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PVI Velocity Gauge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D8B0E2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central dashboard visualization that dynamically changes color (Green/Yellow/Red) and accompanying text based on the user’s current PVI score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23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  <w:p w14:paraId="5106C456" w14:textId="77777777" w:rsidR="00544253" w:rsidRDefault="005442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A70936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Conditional Rendering &amp; Custom Design</w:t>
            </w:r>
          </w:p>
        </w:tc>
      </w:tr>
      <w:tr w:rsidR="00544253" w14:paraId="3F04550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208828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Activity/Time Charts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143A4D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Simple visualization components displaying the user's most time-wasting platform and their most distracted hours of the day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24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  <w:p w14:paraId="4A0D78A9" w14:textId="77777777" w:rsidR="00544253" w:rsidRDefault="005442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DAB953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Frontend Data Visualization</w:t>
            </w:r>
          </w:p>
        </w:tc>
      </w:tr>
      <w:tr w:rsidR="00544253" w14:paraId="653DE0F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3EF05F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Countermeasure Generator (Modes)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983C8A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The core interactive solution. The system uses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Conditional Rendering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to recommend a specific "Mode" based on the identified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Root Cause Pattern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(e.g., suggests "Task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Deconstructor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Mode" for </w:t>
            </w:r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>Overwhelm Avoidance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25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  <w:p w14:paraId="74572D4E" w14:textId="77777777" w:rsidR="00544253" w:rsidRDefault="005442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720BDC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Conditional Rendering</w:t>
            </w:r>
          </w:p>
        </w:tc>
      </w:tr>
      <w:tr w:rsidR="00544253" w14:paraId="7AB7E15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EB7E95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Interactive Modes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63C55E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Dedicated views accessed via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React Router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where users can use tailored micro-tools: e.g., a simple Pomodoro timer (using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React Hooks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) in the "Frequent Break Mode," or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 xml:space="preserve">a sub-task lister in the "Task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Deconstructor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Mode"</w:t>
            </w: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26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  <w:p w14:paraId="18975336" w14:textId="77777777" w:rsidR="00544253" w:rsidRDefault="005442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5FEA9B" w14:textId="77777777" w:rsidR="00544253" w:rsidRDefault="00A55E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 xml:space="preserve">Proper Routing &amp; Effective Use of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Hooks</w:t>
            </w:r>
          </w:p>
        </w:tc>
      </w:tr>
    </w:tbl>
    <w:p w14:paraId="7B4BFCA6" w14:textId="77777777" w:rsidR="00544253" w:rsidRDefault="00A55E05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Tools and Technologies (Updated)</w:t>
      </w:r>
    </w:p>
    <w:p w14:paraId="2D287041" w14:textId="77777777" w:rsidR="00544253" w:rsidRDefault="00A55E0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Frontend:</w:t>
      </w:r>
      <w:r>
        <w:rPr>
          <w:rFonts w:ascii="Google Sans Text" w:eastAsia="Google Sans Text" w:hAnsi="Google Sans Text" w:cs="Google Sans Text"/>
          <w:color w:val="1F1F1F"/>
        </w:rPr>
        <w:t xml:space="preserve"> React.js (Hooks, Components), React Router, Custom CSS (or modern framework like Tailwind/Bootstrap used exclusively for styling, not templates),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Axios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for API interaction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27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14:paraId="03674283" w14:textId="77777777" w:rsidR="00544253" w:rsidRDefault="00A55E0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Backend:</w:t>
      </w:r>
      <w:r>
        <w:rPr>
          <w:rFonts w:ascii="Google Sans Text" w:eastAsia="Google Sans Text" w:hAnsi="Google Sans Text" w:cs="Google Sans Text"/>
          <w:color w:val="1F1F1F"/>
        </w:rPr>
        <w:t xml:space="preserve"> Node.js (Runtime)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28</w:t>
      </w:r>
      <w:r>
        <w:rPr>
          <w:rFonts w:ascii="Google Sans Text" w:eastAsia="Google Sans Text" w:hAnsi="Google Sans Text" w:cs="Google Sans Text"/>
          <w:color w:val="1F1F1F"/>
        </w:rPr>
        <w:t>, Express.js (Framework)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29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14:paraId="2B6F4759" w14:textId="77777777" w:rsidR="00544253" w:rsidRDefault="00A55E0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Database:</w:t>
      </w:r>
      <w:r>
        <w:rPr>
          <w:rFonts w:ascii="Google Sans Text" w:eastAsia="Google Sans Text" w:hAnsi="Google Sans Text" w:cs="Google Sans Text"/>
          <w:color w:val="1F1F1F"/>
        </w:rPr>
        <w:t xml:space="preserve"> MongoDB Atl</w:t>
      </w:r>
      <w:r>
        <w:rPr>
          <w:rFonts w:ascii="Google Sans Text" w:eastAsia="Google Sans Text" w:hAnsi="Google Sans Text" w:cs="Google Sans Text"/>
          <w:color w:val="1F1F1F"/>
        </w:rPr>
        <w:t xml:space="preserve">as (Cloud Database)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30</w:t>
      </w:r>
      <w:r>
        <w:rPr>
          <w:rFonts w:ascii="Google Sans Text" w:eastAsia="Google Sans Text" w:hAnsi="Google Sans Text" w:cs="Google Sans Text"/>
          <w:color w:val="1F1F1F"/>
        </w:rPr>
        <w:t>, Mongoose ODM (Object Data Modeling)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31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14:paraId="6710FE2B" w14:textId="77777777" w:rsidR="00544253" w:rsidRDefault="00A55E0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Security:</w:t>
      </w:r>
      <w:r>
        <w:rPr>
          <w:rFonts w:ascii="Google Sans Text" w:eastAsia="Google Sans Text" w:hAnsi="Google Sans Text" w:cs="Google Sans Text"/>
          <w:color w:val="1F1F1F"/>
        </w:rPr>
        <w:t xml:space="preserve"> JSON Web Tokens (JWT), Bcrypt.js (Password Hashing).</w:t>
      </w:r>
    </w:p>
    <w:p w14:paraId="11F3937C" w14:textId="77777777" w:rsidR="00544253" w:rsidRDefault="00A55E0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Other Tools:</w:t>
      </w:r>
      <w:r>
        <w:rPr>
          <w:rFonts w:ascii="Google Sans Text" w:eastAsia="Google Sans Text" w:hAnsi="Google Sans Text" w:cs="Google Sans Text"/>
          <w:color w:val="1F1F1F"/>
        </w:rPr>
        <w:t xml:space="preserve"> Git/GitHub (Version Control),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Multer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(File Handling)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32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14:paraId="486DCA0C" w14:textId="77777777" w:rsidR="00544253" w:rsidRDefault="00A55E05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Proposed Timeline</w:t>
      </w:r>
    </w:p>
    <w:p w14:paraId="36ED0B92" w14:textId="77777777" w:rsidR="00544253" w:rsidRDefault="00544253">
      <w:pPr>
        <w:spacing w:line="276" w:lineRule="auto"/>
        <w:rPr>
          <w:rFonts w:ascii="Google Sans Text" w:eastAsia="Google Sans Text" w:hAnsi="Google Sans Text" w:cs="Google Sans Text"/>
          <w:color w:val="1F1F1F"/>
        </w:rPr>
      </w:pPr>
    </w:p>
    <w:tbl>
      <w:tblPr>
        <w:tblStyle w:val="a2"/>
        <w:tblW w:w="88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2145"/>
        <w:gridCol w:w="5640"/>
      </w:tblGrid>
      <w:tr w:rsidR="00544253" w14:paraId="684A6103" w14:textId="77777777">
        <w:trPr>
          <w:trHeight w:val="540"/>
        </w:trPr>
        <w:tc>
          <w:tcPr>
            <w:tcW w:w="10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E1B861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Week</w:t>
            </w:r>
          </w:p>
        </w:tc>
        <w:tc>
          <w:tcPr>
            <w:tcW w:w="214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6B40FE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Phase</w:t>
            </w:r>
          </w:p>
        </w:tc>
        <w:tc>
          <w:tcPr>
            <w:tcW w:w="564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A955B8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Key Milestones and Deliver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ables</w:t>
            </w:r>
          </w:p>
        </w:tc>
      </w:tr>
      <w:tr w:rsidR="00544253" w14:paraId="4DB830C5" w14:textId="77777777">
        <w:trPr>
          <w:trHeight w:val="1650"/>
        </w:trPr>
        <w:tc>
          <w:tcPr>
            <w:tcW w:w="10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78A2E2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Week 1</w:t>
            </w:r>
          </w:p>
        </w:tc>
        <w:tc>
          <w:tcPr>
            <w:tcW w:w="214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0D7612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Foundation &amp; Security Setup</w:t>
            </w:r>
          </w:p>
        </w:tc>
        <w:tc>
          <w:tcPr>
            <w:tcW w:w="564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774C54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Define all Mongoose Schemas (</w:t>
            </w:r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 xml:space="preserve">User, </w:t>
            </w:r>
            <w:proofErr w:type="spellStart"/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>IntendedTask</w:t>
            </w:r>
            <w:proofErr w:type="spellEnd"/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 xml:space="preserve">, </w:t>
            </w:r>
            <w:proofErr w:type="spellStart"/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>LogEntry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). Set up Express server and database connection.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Implement secure JWT authentication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(Register/Login routes) and JWT Middleware for route protection.</w:t>
            </w:r>
          </w:p>
        </w:tc>
      </w:tr>
      <w:tr w:rsidR="00544253" w14:paraId="7A142F86" w14:textId="77777777">
        <w:trPr>
          <w:trHeight w:val="1650"/>
        </w:trPr>
        <w:tc>
          <w:tcPr>
            <w:tcW w:w="10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33D1F4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Week 2</w:t>
            </w:r>
          </w:p>
        </w:tc>
        <w:tc>
          <w:tcPr>
            <w:tcW w:w="214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0A560F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Core Data Logic &amp; CRUD</w:t>
            </w:r>
          </w:p>
        </w:tc>
        <w:tc>
          <w:tcPr>
            <w:tcW w:w="564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943DD0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Complete all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CRUD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operations for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444746"/>
                <w:shd w:val="clear" w:color="auto" w:fill="E9EEF6"/>
              </w:rPr>
              <w:t>IntendedTask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and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444746"/>
                <w:shd w:val="clear" w:color="auto" w:fill="E9EEF6"/>
              </w:rPr>
              <w:t>LogEntry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. Implement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Multer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for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Artifact File Handling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(Upload feature). Begin data aggregation methods required for the PVI.</w:t>
            </w:r>
          </w:p>
        </w:tc>
      </w:tr>
      <w:tr w:rsidR="00544253" w14:paraId="638F8A15" w14:textId="77777777">
        <w:trPr>
          <w:trHeight w:val="1365"/>
        </w:trPr>
        <w:tc>
          <w:tcPr>
            <w:tcW w:w="10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701526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Week 3</w:t>
            </w:r>
          </w:p>
        </w:tc>
        <w:tc>
          <w:tcPr>
            <w:tcW w:w="214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E83B2E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Advanced Backend Logic</w:t>
            </w:r>
          </w:p>
        </w:tc>
        <w:tc>
          <w:tcPr>
            <w:tcW w:w="564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332E99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Implement the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PVI Algorithm (Asynchronous function)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. Integrate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Mongoose Middleware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hooks to trigger analysis on log entry creation. Finalize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Root Cause P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attern ID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logic.</w:t>
            </w:r>
          </w:p>
        </w:tc>
      </w:tr>
      <w:tr w:rsidR="00544253" w14:paraId="079E554F" w14:textId="77777777">
        <w:trPr>
          <w:trHeight w:val="1365"/>
        </w:trPr>
        <w:tc>
          <w:tcPr>
            <w:tcW w:w="10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B1340E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Week 4</w:t>
            </w:r>
          </w:p>
        </w:tc>
        <w:tc>
          <w:tcPr>
            <w:tcW w:w="214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26AA31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Frontend Core &amp; Integration</w:t>
            </w:r>
          </w:p>
        </w:tc>
        <w:tc>
          <w:tcPr>
            <w:tcW w:w="564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5C00F9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Set up React component structure and React Router. Build the login/registration views, Intent Manager, and Confessional Log forms. Establish secure API connections across the application.</w:t>
            </w:r>
          </w:p>
        </w:tc>
      </w:tr>
      <w:tr w:rsidR="00544253" w14:paraId="6AE8A0C0" w14:textId="77777777">
        <w:trPr>
          <w:trHeight w:val="1650"/>
        </w:trPr>
        <w:tc>
          <w:tcPr>
            <w:tcW w:w="10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3B6D1F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Week 5</w:t>
            </w:r>
          </w:p>
        </w:tc>
        <w:tc>
          <w:tcPr>
            <w:tcW w:w="214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D62BA8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Dashboard &amp; Intervention</w:t>
            </w:r>
          </w:p>
        </w:tc>
        <w:tc>
          <w:tcPr>
            <w:tcW w:w="564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55AD5D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Build the Analysis Dashboard. Implement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Conditional Rendering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for the PVI Gauge and Mode suggestions. Create the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Activity/Time Charts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and the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In-Dashboard Comparison Chart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  <w:tr w:rsidR="00544253" w14:paraId="6E43B4DB" w14:textId="77777777">
        <w:trPr>
          <w:trHeight w:val="1920"/>
        </w:trPr>
        <w:tc>
          <w:tcPr>
            <w:tcW w:w="10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6BC907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Week 6</w:t>
            </w:r>
          </w:p>
        </w:tc>
        <w:tc>
          <w:tcPr>
            <w:tcW w:w="214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0C054F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Polish, Testing &amp; Final Deployment</w:t>
            </w:r>
          </w:p>
        </w:tc>
        <w:tc>
          <w:tcPr>
            <w:tcW w:w="564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34739A" w14:textId="77777777" w:rsidR="00544253" w:rsidRDefault="00A55E05">
            <w:pPr>
              <w:spacing w:after="480" w:line="276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Develop the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Int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eractive Modes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components (e.g., timers, listers). Perform comprehensive system-wide testing (unit and integration tests). Finalize custom CSS/styling, documentation, and prepare the project for deployment and presentation.</w:t>
            </w:r>
          </w:p>
        </w:tc>
      </w:tr>
    </w:tbl>
    <w:p w14:paraId="367E3490" w14:textId="77777777" w:rsidR="00544253" w:rsidRDefault="005442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F1F1F"/>
        </w:rPr>
      </w:pPr>
    </w:p>
    <w:sectPr w:rsidR="0054425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566F847B-BED6-4C24-94E9-AE5B4A922525}"/>
  </w:font>
  <w:font w:name="Google Sans Text">
    <w:charset w:val="00"/>
    <w:family w:val="auto"/>
    <w:pitch w:val="default"/>
    <w:embedRegular r:id="rId2" w:fontKey="{20855B60-B10B-415C-9F1F-DB313C4A1096}"/>
    <w:embedBold r:id="rId3" w:fontKey="{1B8B7D8D-9EEB-47DD-ACC2-BED6AB3C2042}"/>
    <w:embedItalic r:id="rId4" w:fontKey="{1CEABCDE-2173-4A51-BFA0-073947251986}"/>
    <w:embedBoldItalic r:id="rId5" w:fontKey="{944915B0-1CE5-4639-97F1-6601922F28FD}"/>
  </w:font>
  <w:font w:name="Google Sans">
    <w:charset w:val="00"/>
    <w:family w:val="auto"/>
    <w:pitch w:val="default"/>
    <w:embedRegular r:id="rId6" w:fontKey="{DAD44586-D200-4A93-AD9D-B12C7854F904}"/>
    <w:embedBold r:id="rId7" w:fontKey="{0051C1E2-D862-4063-BC6A-E544250A0BA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2D0C0E8D-CE84-4610-9BE8-FF3C688BF5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A697B759-A9D8-44C2-8265-4520227AF2A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075" style="width:0;height:1.5pt" o:hralign="center" o:bullet="t" o:hrstd="t" o:hr="t" fillcolor="#a0a0a0" stroked="f"/>
    </w:pict>
  </w:numPicBullet>
  <w:abstractNum w:abstractNumId="0" w15:restartNumberingAfterBreak="0">
    <w:nsid w:val="02762A60"/>
    <w:multiLevelType w:val="multilevel"/>
    <w:tmpl w:val="C4CA19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2D107F3"/>
    <w:multiLevelType w:val="multilevel"/>
    <w:tmpl w:val="3F8E97C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741D5DEE"/>
    <w:multiLevelType w:val="multilevel"/>
    <w:tmpl w:val="74B490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4253"/>
    <w:rsid w:val="00072B80"/>
    <w:rsid w:val="001530FA"/>
    <w:rsid w:val="00500722"/>
    <w:rsid w:val="00544253"/>
    <w:rsid w:val="00717593"/>
    <w:rsid w:val="00A55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F070E"/>
  <w15:docId w15:val="{F1A865F6-8E15-4707-BE74-6513D4C9F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1164</Words>
  <Characters>6636</Characters>
  <Application>Microsoft Office Word</Application>
  <DocSecurity>0</DocSecurity>
  <Lines>55</Lines>
  <Paragraphs>15</Paragraphs>
  <ScaleCrop>false</ScaleCrop>
  <Company/>
  <LinksUpToDate>false</LinksUpToDate>
  <CharactersWithSpaces>7785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prince003kn@gmail.com</cp:lastModifiedBy>
  <cp:revision>7</cp:revision>
  <dcterms:created xsi:type="dcterms:W3CDTF">2026-01-22T15:06:00Z</dcterms:created>
  <dcterms:modified xsi:type="dcterms:W3CDTF">2026-01-22T15:14:00Z</dcterms:modified>
</cp:coreProperties>
</file>